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42E7" w14:textId="0C78799F" w:rsidR="00EA315A" w:rsidRDefault="00AC6843">
      <w:pPr>
        <w:rPr>
          <w:b/>
          <w:bCs/>
          <w:lang w:val="sr-Cyrl-RS"/>
        </w:rPr>
      </w:pPr>
      <w:r>
        <w:rPr>
          <w:b/>
          <w:bCs/>
          <w:lang w:val="sr-Cyrl-RS"/>
        </w:rPr>
        <w:t>Дубравка Поповић Срдановић</w:t>
      </w:r>
    </w:p>
    <w:p w14:paraId="6919E1C2" w14:textId="77777777" w:rsidR="00AC6843" w:rsidRDefault="00AC6843">
      <w:pPr>
        <w:rPr>
          <w:lang w:val="sr-Cyrl-RS"/>
        </w:rPr>
      </w:pPr>
    </w:p>
    <w:p w14:paraId="33CA0314" w14:textId="0DE9B62D" w:rsidR="00AC6843" w:rsidRDefault="00AC6843">
      <w:pPr>
        <w:rPr>
          <w:lang w:val="sr-Cyrl-RS"/>
        </w:rPr>
      </w:pPr>
      <w:r>
        <w:rPr>
          <w:lang w:val="sr-Cyrl-RS"/>
        </w:rPr>
        <w:t>Дубравка Поповић Срдановић (1950-2024) била је истакнута професорка опште и компаративне књижевности, позната по свом значајном доприносу проучавању америчке поезије и превођењу књижевних дела. Рођена је 31. октобра 1950. године у Београду, где је з</w:t>
      </w:r>
      <w:r w:rsidR="00437734">
        <w:rPr>
          <w:lang w:val="sr-Cyrl-RS"/>
        </w:rPr>
        <w:t>а</w:t>
      </w:r>
      <w:r>
        <w:rPr>
          <w:lang w:val="sr-Cyrl-RS"/>
        </w:rPr>
        <w:t>вршила основну школу и гимназију, а потом дипломирала 1974. године на катедри за општу књижевност и теорију књижевности Филолошког факултета Универзитета у Београду.</w:t>
      </w:r>
    </w:p>
    <w:p w14:paraId="6871C689" w14:textId="77777777" w:rsidR="00AC6843" w:rsidRDefault="00AC6843">
      <w:pPr>
        <w:rPr>
          <w:lang w:val="sr-Cyrl-RS"/>
        </w:rPr>
      </w:pPr>
    </w:p>
    <w:p w14:paraId="2A0F4D17" w14:textId="30501516" w:rsidR="00AC6843" w:rsidRDefault="00AC6843">
      <w:pPr>
        <w:rPr>
          <w:lang w:val="sr-Cyrl-RS"/>
        </w:rPr>
      </w:pPr>
      <w:r>
        <w:rPr>
          <w:lang w:val="sr-Cyrl-RS"/>
        </w:rPr>
        <w:t>Магистарске студије завршила је 1978. године, фокусирајући се на модерне америчке теорије лирске поезије, док је докторску дисертацију одбранила 1991. године на тему модерне поезије и епске традиције, анализирајући дела Сен-Џон Перса и Чарлса Олсона као модерне епове.</w:t>
      </w:r>
    </w:p>
    <w:p w14:paraId="0F62659F" w14:textId="77777777" w:rsidR="00AC6843" w:rsidRDefault="00AC6843">
      <w:pPr>
        <w:rPr>
          <w:lang w:val="sr-Cyrl-RS"/>
        </w:rPr>
      </w:pPr>
    </w:p>
    <w:p w14:paraId="79F4AE46" w14:textId="47E15FA4" w:rsidR="00AC6843" w:rsidRDefault="00AC6843">
      <w:pPr>
        <w:rPr>
          <w:lang w:val="sr-Cyrl-RS"/>
        </w:rPr>
      </w:pPr>
      <w:r>
        <w:rPr>
          <w:lang w:val="sr-Cyrl-RS"/>
        </w:rPr>
        <w:t xml:space="preserve">Професионалну каријеру започела је као асистенткиња у </w:t>
      </w:r>
      <w:r w:rsidR="00813208">
        <w:rPr>
          <w:lang w:val="sr-Cyrl-RS"/>
        </w:rPr>
        <w:t>Институту за књижевност и уметност у Београду, а након боравка у Сједињеним Америчким Државама, предавала је на постдипломским студијама Академије за позориште, филм и телевизију у Београду. Од 1993. године била је ангажована као доценткиња за предмет Општа књижевност на Филозофском факултету у Нишу, где је касније унапређена у звање ванредне, а потом и редовне професорке.</w:t>
      </w:r>
    </w:p>
    <w:p w14:paraId="3ADA4075" w14:textId="77777777" w:rsidR="00813208" w:rsidRDefault="00813208">
      <w:pPr>
        <w:rPr>
          <w:lang w:val="sr-Cyrl-RS"/>
        </w:rPr>
      </w:pPr>
    </w:p>
    <w:p w14:paraId="0C0CF582" w14:textId="5E84DD92" w:rsidR="00813208" w:rsidRDefault="00813208">
      <w:pPr>
        <w:rPr>
          <w:lang w:val="sr-Cyrl-RS"/>
        </w:rPr>
      </w:pPr>
      <w:r>
        <w:rPr>
          <w:lang w:val="sr-Cyrl-RS"/>
        </w:rPr>
        <w:t xml:space="preserve">Њена истраживачка интересовања обухватала су америчку поезију, посебно дела Вилијама Карлоса Вилијамса, као и положај жене у различитим друштвеним и културним контекстима. Објавила је </w:t>
      </w:r>
      <w:r w:rsidR="00221F27">
        <w:rPr>
          <w:lang w:val="sr-Cyrl-RS"/>
        </w:rPr>
        <w:t>више</w:t>
      </w:r>
      <w:r>
        <w:rPr>
          <w:lang w:val="sr-Cyrl-RS"/>
        </w:rPr>
        <w:t xml:space="preserve"> књиг</w:t>
      </w:r>
      <w:r w:rsidR="00221F27">
        <w:rPr>
          <w:lang w:val="sr-Cyrl-RS"/>
        </w:rPr>
        <w:t>а</w:t>
      </w:r>
      <w:r>
        <w:rPr>
          <w:lang w:val="sr-Cyrl-RS"/>
        </w:rPr>
        <w:t xml:space="preserve"> </w:t>
      </w:r>
      <w:r w:rsidR="001E78EC">
        <w:rPr>
          <w:lang w:val="sr-Cyrl-RS"/>
        </w:rPr>
        <w:t xml:space="preserve">превода и </w:t>
      </w:r>
      <w:r>
        <w:rPr>
          <w:lang w:val="sr-Cyrl-RS"/>
        </w:rPr>
        <w:t>есеја о амери</w:t>
      </w:r>
      <w:r w:rsidR="00C81306">
        <w:rPr>
          <w:lang w:val="sr-Cyrl-RS"/>
        </w:rPr>
        <w:t>ч</w:t>
      </w:r>
      <w:r>
        <w:rPr>
          <w:lang w:val="sr-Cyrl-RS"/>
        </w:rPr>
        <w:t>кој поезији</w:t>
      </w:r>
      <w:r w:rsidR="00C81306">
        <w:rPr>
          <w:lang w:val="sr-Cyrl-RS"/>
        </w:rPr>
        <w:t xml:space="preserve"> </w:t>
      </w:r>
      <w:r w:rsidR="00C81306">
        <w:rPr>
          <w:lang w:val="en-US"/>
        </w:rPr>
        <w:t>XX</w:t>
      </w:r>
      <w:r w:rsidR="00C81306" w:rsidRPr="00C81306">
        <w:rPr>
          <w:lang w:val="sr-Cyrl-RS"/>
        </w:rPr>
        <w:t xml:space="preserve"> </w:t>
      </w:r>
      <w:r w:rsidR="00C81306">
        <w:rPr>
          <w:lang w:val="sr-Cyrl-RS"/>
        </w:rPr>
        <w:t>века</w:t>
      </w:r>
      <w:r>
        <w:rPr>
          <w:lang w:val="sr-Cyrl-RS"/>
        </w:rPr>
        <w:t xml:space="preserve">: </w:t>
      </w:r>
      <w:r w:rsidR="00437734">
        <w:rPr>
          <w:lang w:val="sr-Cyrl-RS"/>
        </w:rPr>
        <w:t xml:space="preserve">„Вилијам Карлос Вилијамс: Изабране песме“ (1983) (изабрала, превела и приредила ДПС), </w:t>
      </w:r>
      <w:r>
        <w:rPr>
          <w:lang w:val="sr-Cyrl-RS"/>
        </w:rPr>
        <w:t>„Угаљ и месец“ (2003), „</w:t>
      </w:r>
      <w:r w:rsidR="00C81306">
        <w:rPr>
          <w:lang w:val="sr-Cyrl-RS"/>
        </w:rPr>
        <w:t>Бура</w:t>
      </w:r>
      <w:r>
        <w:rPr>
          <w:lang w:val="sr-Cyrl-RS"/>
        </w:rPr>
        <w:t xml:space="preserve"> споредних ствари“ (2007) и </w:t>
      </w:r>
      <w:r w:rsidR="00C81306">
        <w:rPr>
          <w:lang w:val="sr-Cyrl-RS"/>
        </w:rPr>
        <w:t>„У тмини на осматрачници“ (2010), као и монографију о Воласу Стивенсу „Од коса до феникса“ (2010).</w:t>
      </w:r>
    </w:p>
    <w:p w14:paraId="6CF087C6" w14:textId="77777777" w:rsidR="00221F27" w:rsidRDefault="00221F27">
      <w:pPr>
        <w:rPr>
          <w:lang w:val="sr-Cyrl-RS"/>
        </w:rPr>
      </w:pPr>
    </w:p>
    <w:p w14:paraId="2282FD6A" w14:textId="09C8BF8C" w:rsidR="00221F27" w:rsidRDefault="00221F27">
      <w:pPr>
        <w:rPr>
          <w:lang w:val="sr-Cyrl-RS"/>
        </w:rPr>
      </w:pPr>
      <w:r>
        <w:rPr>
          <w:lang w:val="sr-Cyrl-RS"/>
        </w:rPr>
        <w:t>Поред научног рада, била је активна и као преводитељка, преводећи дела са енглеског, италијанског, шпанског и француског језика. Неки од њених значајних превода укључују „Пољубац жене паука“ и „Анђеоски пубис“ Мануела Пуига.</w:t>
      </w:r>
    </w:p>
    <w:p w14:paraId="4E89846B" w14:textId="77777777" w:rsidR="001E78EC" w:rsidRDefault="001E78EC">
      <w:pPr>
        <w:rPr>
          <w:lang w:val="sr-Cyrl-RS"/>
        </w:rPr>
      </w:pPr>
    </w:p>
    <w:p w14:paraId="6C7360B5" w14:textId="54D10BB4" w:rsidR="001E78EC" w:rsidRPr="00AC6843" w:rsidRDefault="001E78EC">
      <w:pPr>
        <w:rPr>
          <w:lang w:val="sr-Cyrl-RS"/>
        </w:rPr>
      </w:pPr>
      <w:r>
        <w:rPr>
          <w:lang w:val="sr-Cyrl-RS"/>
        </w:rPr>
        <w:t>Дубравка Поповић Срдановић преминула је 20. маја 2024. године у 73. години живота, оставивши иза себе богато наслеђе у области књижевне критике, есејистике и превођења.</w:t>
      </w:r>
    </w:p>
    <w:sectPr w:rsidR="001E78EC" w:rsidRPr="00AC6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BA"/>
    <w:rsid w:val="000242BA"/>
    <w:rsid w:val="000E6079"/>
    <w:rsid w:val="00113AA1"/>
    <w:rsid w:val="00135FA4"/>
    <w:rsid w:val="001E78EC"/>
    <w:rsid w:val="00221F27"/>
    <w:rsid w:val="00360438"/>
    <w:rsid w:val="003C00CC"/>
    <w:rsid w:val="003D29C0"/>
    <w:rsid w:val="00437734"/>
    <w:rsid w:val="006C5709"/>
    <w:rsid w:val="00813208"/>
    <w:rsid w:val="008F4651"/>
    <w:rsid w:val="00A11EBD"/>
    <w:rsid w:val="00AC6843"/>
    <w:rsid w:val="00C81306"/>
    <w:rsid w:val="00D25264"/>
    <w:rsid w:val="00DB295A"/>
    <w:rsid w:val="00E71036"/>
    <w:rsid w:val="00E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8FB7"/>
  <w15:chartTrackingRefBased/>
  <w15:docId w15:val="{2C0FE0F9-4C68-456D-9B67-81B17B3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1"/>
    <w:qFormat/>
    <w:rsid w:val="008F4651"/>
    <w:pPr>
      <w:spacing w:after="0" w:line="240" w:lineRule="auto"/>
      <w:contextualSpacing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2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2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2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2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2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2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2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F4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4651"/>
    <w:rPr>
      <w:rFonts w:eastAsiaTheme="minorEastAsia" w:cstheme="minorBidi"/>
      <w:color w:val="5A5A5A" w:themeColor="text1" w:themeTint="A5"/>
      <w:spacing w:val="15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2B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2B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2BA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2BA"/>
    <w:rPr>
      <w:rFonts w:asciiTheme="minorHAnsi" w:eastAsiaTheme="majorEastAsia" w:hAnsiTheme="minorHAnsi" w:cstheme="majorBidi"/>
      <w:i/>
      <w:iCs/>
      <w:color w:val="0F4761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2BA"/>
    <w:rPr>
      <w:rFonts w:asciiTheme="minorHAnsi" w:eastAsiaTheme="majorEastAsia" w:hAnsiTheme="minorHAnsi" w:cstheme="majorBidi"/>
      <w:color w:val="0F4761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2BA"/>
    <w:rPr>
      <w:rFonts w:asciiTheme="minorHAnsi" w:eastAsiaTheme="majorEastAsia" w:hAnsiTheme="minorHAnsi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2BA"/>
    <w:rPr>
      <w:rFonts w:asciiTheme="minorHAnsi" w:eastAsiaTheme="majorEastAsia" w:hAnsiTheme="minorHAnsi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2BA"/>
    <w:rPr>
      <w:rFonts w:asciiTheme="minorHAnsi" w:eastAsiaTheme="majorEastAsia" w:hAnsiTheme="minorHAnsi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2BA"/>
    <w:rPr>
      <w:rFonts w:asciiTheme="minorHAnsi" w:eastAsiaTheme="majorEastAsia" w:hAnsiTheme="minorHAnsi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242BA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2BA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0242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2BA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0242BA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024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2BA"/>
    <w:rPr>
      <w:i/>
      <w:iCs/>
      <w:color w:val="0F4761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024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Srdanović</dc:creator>
  <cp:keywords/>
  <dc:description/>
  <cp:lastModifiedBy>Nebojša Srdanović</cp:lastModifiedBy>
  <cp:revision>2</cp:revision>
  <dcterms:created xsi:type="dcterms:W3CDTF">2025-04-12T11:24:00Z</dcterms:created>
  <dcterms:modified xsi:type="dcterms:W3CDTF">2025-04-12T12:23:00Z</dcterms:modified>
</cp:coreProperties>
</file>